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</w:rPr>
        <w:t>关于外语学院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日语</w:t>
      </w:r>
      <w:r>
        <w:rPr>
          <w:rFonts w:hint="eastAsia" w:ascii="仿宋" w:hAnsi="仿宋" w:eastAsia="仿宋"/>
          <w:b/>
          <w:bCs/>
          <w:sz w:val="36"/>
          <w:szCs w:val="36"/>
        </w:rPr>
        <w:t>专业转专业不降级笔试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的</w:t>
      </w:r>
      <w:r>
        <w:rPr>
          <w:rFonts w:hint="eastAsia" w:ascii="仿宋" w:hAnsi="仿宋" w:eastAsia="仿宋"/>
          <w:b/>
          <w:bCs/>
          <w:sz w:val="36"/>
          <w:szCs w:val="36"/>
        </w:rPr>
        <w:t>说明</w:t>
      </w:r>
    </w:p>
    <w:p>
      <w:pPr>
        <w:pStyle w:val="6"/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/>
          <w:sz w:val="24"/>
          <w:szCs w:val="24"/>
        </w:rPr>
      </w:pP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笔试对象</w:t>
      </w:r>
    </w:p>
    <w:p>
      <w:pPr>
        <w:bidi w:val="0"/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我校2019级各专业学生通过外语学院转专业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日语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面试且不想降级跟读的学生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bidi w:val="0"/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笔试难度</w:t>
      </w:r>
    </w:p>
    <w:p>
      <w:pPr>
        <w:bidi w:val="0"/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笔试难度参考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日语</w:t>
      </w:r>
      <w:r>
        <w:rPr>
          <w:rFonts w:hint="eastAsia" w:ascii="仿宋_GB2312" w:hAnsi="仿宋_GB2312" w:eastAsia="仿宋_GB2312" w:cs="仿宋_GB2312"/>
          <w:sz w:val="24"/>
          <w:szCs w:val="24"/>
        </w:rPr>
        <w:t>专业四级，各部分题型及测评标准如下：转专业笔试考试共有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24"/>
          <w:szCs w:val="24"/>
        </w:rPr>
        <w:t>个部分，分为听力理解、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文字词汇、语法</w:t>
      </w:r>
      <w:r>
        <w:rPr>
          <w:rFonts w:hint="eastAsia" w:ascii="仿宋_GB2312" w:hAnsi="仿宋_GB2312" w:eastAsia="仿宋_GB2312" w:cs="仿宋_GB2312"/>
          <w:sz w:val="24"/>
          <w:szCs w:val="24"/>
        </w:rPr>
        <w:t>、完型填空、阅读理解、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完成句子（写作）等，</w:t>
      </w:r>
      <w:r>
        <w:rPr>
          <w:rFonts w:hint="eastAsia" w:ascii="仿宋_GB2312" w:hAnsi="仿宋_GB2312" w:eastAsia="仿宋_GB2312" w:cs="仿宋_GB2312"/>
          <w:sz w:val="24"/>
          <w:szCs w:val="24"/>
        </w:rPr>
        <w:t>整个考试需时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sz w:val="24"/>
          <w:szCs w:val="24"/>
        </w:rPr>
        <w:t>分钟。各考试部分详细情况如下：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听力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理解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  A、听懂日本人用标准语以正常语速进行的日常交谈、讲演或报告。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  B、能听懂语速为每分钟160～260字的原文听力材料，听一遍后能理解中心大意，抓主要内容和重要情节，并能辨别说话人语气和态度等。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  C、能听懂我国之声对日本广播的新闻和文化节目的主要内容。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  D、考试时间为30分钟。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文字词汇部分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  对“文字”的测试目标主要是日语汉字的正确读者，对“词汇”的测试目标则比较广泛，包括用言型、副词型、助词型、习惯搭配型等。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语法部分</w:t>
      </w:r>
    </w:p>
    <w:p>
      <w:pPr>
        <w:bidi w:val="0"/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主要考查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z w:val="24"/>
          <w:szCs w:val="24"/>
        </w:rPr>
        <w:t>内容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1）格助词的理解和运用能力；2）副助词的理解和运用能力：3）接续助词的理解和运用能力；4）接续助词的理解和运用能力：5）助动词的理解和运用能力；6）终助词的理解和运用能力：7）时态，体态的理解和运用能力；8）形式体言的理解和运用能力：9）词与词的接续的理解和运用能力；10）生产性动词，形容词的复合词的理解和运用能力：11）常用句型的理解和运用能力；12）被动态的理解和运用能力：13）使俗态的理解和运用能力；14）使俗被动态的理解和运用能力：15）授受关系的理解和运用能力；16）敬语知识的的理解和运用能力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4完形填空部分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  完形填空考得很细致，因此要求考生必须仔细有仔细。做完形填空首先要同续全文，掌握全局，不可操之过急，拿来就做。其次，做每一道题随时前后联系，在上下文中寻找答题线索。最后一定要把答案回归原文仔细阅读前后文甚至全文，检查文意是否贯穿。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5阅读理解部分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  根据最新出版的《高校日语专业四级考试大纲》，阅读理解的试题分为两个部分。阅读理解一有数篇短文或长句组成，每篇短文或长句后有若干多项选择题。要求考生根据文章或长句内容从每题四个选项中选择一个最佳答案，共5道题。阅读理解二是一篇长度约为1500字左右的文章，文章后有10道多项选择题，要求考生根据文章内容从每题的四个选项中选取一个最佳答案可。共15分。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完成句子部分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  完成句子部分考试在考查学生对句型的理解和掌握情况。共有10道题，每题1分，只有全对或全错，没有半对。每道题只提供半句不完整的句子，要求考生在此基础上，在划线部分填写另外半个句子，一完成句子。</w:t>
      </w: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bidi w:val="0"/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作文部分</w:t>
      </w:r>
    </w:p>
    <w:p>
      <w:pPr>
        <w:bidi w:val="0"/>
        <w:spacing w:line="360" w:lineRule="auto"/>
        <w:rPr>
          <w:rFonts w:ascii="仿宋" w:hAnsi="仿宋" w:eastAsia="仿宋"/>
          <w:color w:val="000000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  考查学生在基础阶段结束时日语的书面表达能力。作文要求根据题目或者图表，统计数字等写一篇350～400字的作文。要求内容紧扣主题，言之有物：用词贴切，语法无错，表达正确通顺：书写格式正确，特别注意段落第一句要空一格，而不是想中文那样空两格：文体得当，要求用简体。格式，文体不对要口分：字数超过或少于规定数达1行以上也要扣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A"/>
    <w:rsid w:val="00445C7A"/>
    <w:rsid w:val="00667E16"/>
    <w:rsid w:val="00C937A2"/>
    <w:rsid w:val="00E64C7E"/>
    <w:rsid w:val="00FE64CE"/>
    <w:rsid w:val="107E762E"/>
    <w:rsid w:val="29B43EA5"/>
    <w:rsid w:val="50922B93"/>
    <w:rsid w:val="5B7D67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1425</Characters>
  <Lines>11</Lines>
  <Paragraphs>3</Paragraphs>
  <TotalTime>25</TotalTime>
  <ScaleCrop>false</ScaleCrop>
  <LinksUpToDate>false</LinksUpToDate>
  <CharactersWithSpaces>1671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2021-04-21T07:08:00Z</dcterms:created>
  <dc:creator>admin</dc:creator>
  <cp:lastModifiedBy>懂</cp:lastModifiedBy>
  <dcterms:modified xsi:type="dcterms:W3CDTF">2021-04-21T08:12:13Z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A7D14F4B30284D8FA3E2E87D63A07667</vt:lpwstr>
  </property>
</Properties>
</file>